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default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教学管理制度汇编相关内容</w:t>
      </w:r>
      <w:bookmarkStart w:id="0" w:name="_GoBack"/>
      <w:bookmarkEnd w:id="0"/>
      <w:r>
        <w:rPr>
          <w:rFonts w:hint="eastAsia"/>
          <w:color w:val="auto"/>
          <w:sz w:val="32"/>
          <w:szCs w:val="32"/>
          <w:lang w:val="en-US" w:eastAsia="zh-CN"/>
        </w:rPr>
        <w:t>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学校制定的《教学管理文件汇编》，囊括了教学运行、实践性教学、学籍管理、教学资源分配、质量监控、教学检查等涵盖所有教学规范和管理制度文件74个，并根据管理需求进行不断更新和修订，体现学校以教学为中心。</w:t>
      </w:r>
    </w:p>
    <w:p>
      <w:pPr>
        <w:numPr>
          <w:ilvl w:val="0"/>
          <w:numId w:val="1"/>
        </w:numPr>
        <w:rPr>
          <w:rFonts w:hint="eastAsia" w:ascii="Arial" w:hAnsi="Arial" w:eastAsia="宋体" w:cs="Arial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规范日常教学管理，做到事事有规范；</w:t>
      </w:r>
    </w:p>
    <w:p>
      <w:pPr>
        <w:numPr>
          <w:ilvl w:val="0"/>
          <w:numId w:val="1"/>
        </w:numPr>
        <w:rPr>
          <w:rFonts w:hint="eastAsia" w:ascii="Arial" w:hAnsi="Arial" w:eastAsia="宋体" w:cs="Arial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确定合理的教学资源的分配，保障教学系统的运行；</w:t>
      </w:r>
    </w:p>
    <w:p>
      <w:pPr>
        <w:numPr>
          <w:ilvl w:val="0"/>
          <w:numId w:val="1"/>
        </w:numPr>
        <w:rPr>
          <w:rFonts w:hint="eastAsia" w:ascii="Arial" w:hAnsi="Arial" w:eastAsia="宋体" w:cs="Arial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不断优化质量监控体系，通过教学检查、教学督导等方式进行信息反馈，多措并举，有效监管来提高教学质量；</w:t>
      </w:r>
    </w:p>
    <w:p>
      <w:pPr>
        <w:pStyle w:val="4"/>
        <w:ind w:left="0" w:leftChars="0" w:firstLine="0" w:firstLineChars="0"/>
        <w:rPr>
          <w:rFonts w:hint="eastAsia" w:ascii="Arial" w:hAnsi="Arial" w:eastAsia="宋体" w:cs="Arial"/>
          <w:i w:val="0"/>
          <w:iCs w:val="0"/>
          <w:caps w:val="0"/>
          <w:color w:val="auto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4.</w:t>
      </w:r>
      <w:r>
        <w:rPr>
          <w:rFonts w:hint="eastAsia" w:ascii="Arial" w:hAnsi="Arial" w:eastAsia="宋体" w:cs="Arial"/>
          <w:i w:val="0"/>
          <w:iCs w:val="0"/>
          <w:caps w:val="0"/>
          <w:color w:val="auto"/>
          <w:spacing w:val="0"/>
          <w:kern w:val="2"/>
          <w:sz w:val="28"/>
          <w:szCs w:val="28"/>
          <w:lang w:val="en-US" w:eastAsia="zh-CN" w:bidi="ar-SA"/>
        </w:rPr>
        <w:t>通过学生、同行、领导（专家）三方评教和组织实施评教评学，对结果及时反馈，实现</w:t>
      </w:r>
      <w:r>
        <w:rPr>
          <w:rFonts w:hint="eastAsia" w:ascii="Arial" w:hAnsi="Arial" w:eastAsia="宋体" w:cs="Arial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多</w:t>
      </w:r>
      <w:r>
        <w:rPr>
          <w:rFonts w:hint="eastAsia" w:ascii="Arial" w:hAnsi="Arial" w:eastAsia="宋体" w:cs="Arial"/>
          <w:i w:val="0"/>
          <w:iCs w:val="0"/>
          <w:caps w:val="0"/>
          <w:color w:val="auto"/>
          <w:spacing w:val="0"/>
          <w:kern w:val="2"/>
          <w:sz w:val="28"/>
          <w:szCs w:val="28"/>
          <w:lang w:val="en-US" w:eastAsia="zh-CN" w:bidi="ar-SA"/>
        </w:rPr>
        <w:t>元评价，公平有效，促进教学质量提升。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（1）教学运行管理：《上海电子信息职业技术学院教师教学工作规范（修订）》、《上海电子信息职业技术学院成绩管理规定》等。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（2）质量监控和质量工作评价管理：《上海电子信息职业技术学院课程教学质量评价实施办法（修订）》、《上海电子信息职业技术学院教学督导员工作管理办法（修订）》、《上海电子信息职业技术学院关于教学秩序检查的规定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（3）教学事故管理：《上海电子信息职业技术学院教学事故认定及处理办法》。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（3）《上海电子信息职业技术学院教师教学工作量计算办法》中第二条规定：教师教学工作量做了量化规定，其中教授、副教授教学工作量将教授、副教授为学生授课作为我校基本教学制度，原则上每年须完成不少于64课时的教学工作量纳入年度考核。我校教授、副教授上课达标率90%以上，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eastAsia="黑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35C2BF"/>
    <w:multiLevelType w:val="singleLevel"/>
    <w:tmpl w:val="E835C2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jYWZiZGI3YzljNzk5OWRjZjFlM2RiOTVhZWY1Y2MifQ=="/>
  </w:docVars>
  <w:rsids>
    <w:rsidRoot w:val="00000000"/>
    <w:rsid w:val="10B573BA"/>
    <w:rsid w:val="39B71CB6"/>
    <w:rsid w:val="47CB1F7C"/>
    <w:rsid w:val="485C57C8"/>
    <w:rsid w:val="4E975C8C"/>
    <w:rsid w:val="69D0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574</Words>
  <Characters>579</Characters>
  <Lines>0</Lines>
  <Paragraphs>0</Paragraphs>
  <TotalTime>1</TotalTime>
  <ScaleCrop>false</ScaleCrop>
  <LinksUpToDate>false</LinksUpToDate>
  <CharactersWithSpaces>579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2023-07-17T01:52:00Z</dcterms:created>
  <dc:creator>DZXX</dc:creator>
  <cp:lastModifiedBy>绿茶</cp:lastModifiedBy>
  <dcterms:modified xsi:type="dcterms:W3CDTF">2023-08-14T12:47:39Z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9D024CE4563941BC88D0C4ED655757E7_12</vt:lpwstr>
  </property>
</Properties>
</file>